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6799E" w14:textId="77777777" w:rsidR="00CA5895" w:rsidRDefault="00CA5895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2A0495A4" w14:textId="77777777" w:rsidR="00CA5895" w:rsidRDefault="00CA5895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0CED75FE" w14:textId="77777777" w:rsidR="00CA5895" w:rsidRPr="00092149" w:rsidRDefault="00CA5895">
      <w:pPr>
        <w:widowControl w:val="0"/>
        <w:spacing w:line="223" w:lineRule="auto"/>
        <w:jc w:val="both"/>
        <w:rPr>
          <w:rFonts w:ascii="Arial" w:hAnsi="Arial" w:cs="Arial"/>
          <w:b/>
        </w:rPr>
      </w:pPr>
      <w:r w:rsidRPr="00092149">
        <w:rPr>
          <w:rFonts w:ascii="Arial" w:hAnsi="Arial" w:cs="Arial"/>
          <w:b/>
        </w:rPr>
        <w:t>THIS ENDORSEMENT CHANGES THE POLICY.  PLEASE READ IT CAREFULLY.</w:t>
      </w:r>
    </w:p>
    <w:p w14:paraId="0CD45AB5" w14:textId="77777777" w:rsidR="00CA5895" w:rsidRDefault="00CA5895" w:rsidP="00092149">
      <w:pPr>
        <w:widowControl w:val="0"/>
        <w:spacing w:line="192" w:lineRule="auto"/>
        <w:ind w:right="756"/>
        <w:jc w:val="both"/>
        <w:rPr>
          <w:rFonts w:ascii="Copperplate Gothic Bold" w:hAnsi="Copperplate Gothic Bold"/>
          <w:sz w:val="32"/>
        </w:rPr>
      </w:pPr>
    </w:p>
    <w:p w14:paraId="49A88587" w14:textId="77777777" w:rsidR="00CA5895" w:rsidRDefault="00CA5895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Wind or Hail Exclusion</w:t>
      </w:r>
    </w:p>
    <w:p w14:paraId="61177996" w14:textId="77777777" w:rsidR="00CA5895" w:rsidRDefault="00CA5895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5CA05EC2" w14:textId="77777777" w:rsidR="00CA5895" w:rsidRDefault="00CA5895" w:rsidP="00092149">
      <w:pPr>
        <w:widowControl w:val="0"/>
        <w:spacing w:line="192" w:lineRule="auto"/>
        <w:ind w:left="720" w:right="75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0F602E91" w14:textId="77777777" w:rsidR="00CA5895" w:rsidRDefault="00CA5895" w:rsidP="00092149">
      <w:pPr>
        <w:widowControl w:val="0"/>
        <w:spacing w:line="192" w:lineRule="auto"/>
        <w:ind w:left="720" w:right="756"/>
        <w:jc w:val="both"/>
        <w:rPr>
          <w:rFonts w:ascii="Arial" w:hAnsi="Arial"/>
          <w:sz w:val="24"/>
        </w:rPr>
      </w:pPr>
    </w:p>
    <w:p w14:paraId="77E72E57" w14:textId="77777777" w:rsidR="00CA5895" w:rsidRDefault="00CA5895" w:rsidP="00092149">
      <w:pPr>
        <w:widowControl w:val="0"/>
        <w:spacing w:line="192" w:lineRule="auto"/>
        <w:ind w:left="720" w:right="756"/>
        <w:jc w:val="both"/>
        <w:rPr>
          <w:rFonts w:ascii="Arial" w:hAnsi="Arial"/>
          <w:sz w:val="24"/>
        </w:rPr>
      </w:pPr>
    </w:p>
    <w:p w14:paraId="7AE9AC40" w14:textId="77777777" w:rsidR="008D4F16" w:rsidRPr="00DF6F1C" w:rsidRDefault="008D4F16" w:rsidP="00092149">
      <w:pPr>
        <w:pStyle w:val="Heading3"/>
        <w:spacing w:before="40"/>
        <w:ind w:right="756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CONDOMINIUM ASSOCIATION INSURANCE POLICY</w:t>
      </w:r>
    </w:p>
    <w:p w14:paraId="7181FBC6" w14:textId="77777777" w:rsidR="008D4F16" w:rsidRPr="00DF6F1C" w:rsidRDefault="008D4F16" w:rsidP="00092149">
      <w:pPr>
        <w:widowControl w:val="0"/>
        <w:spacing w:before="40" w:line="192" w:lineRule="auto"/>
        <w:ind w:left="720" w:right="756"/>
        <w:jc w:val="both"/>
        <w:rPr>
          <w:rFonts w:ascii="Arial" w:hAnsi="Arial"/>
          <w:sz w:val="24"/>
          <w:szCs w:val="24"/>
        </w:rPr>
      </w:pPr>
      <w:r w:rsidRPr="00DF6F1C">
        <w:rPr>
          <w:rFonts w:ascii="Arial" w:hAnsi="Arial"/>
          <w:sz w:val="24"/>
          <w:szCs w:val="24"/>
        </w:rPr>
        <w:t>COOPERATIVE APARTMENT INSURANCE POLICY</w:t>
      </w:r>
    </w:p>
    <w:p w14:paraId="22A4C3C2" w14:textId="77777777" w:rsidR="008D4F16" w:rsidRPr="00DF6F1C" w:rsidRDefault="008D4F16" w:rsidP="00092149">
      <w:pPr>
        <w:pStyle w:val="Heading3"/>
        <w:spacing w:before="40"/>
        <w:ind w:right="756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HOMEOWNERS ASSOCIATION INSURANCE POLICY</w:t>
      </w:r>
    </w:p>
    <w:p w14:paraId="25F6A173" w14:textId="77777777" w:rsidR="008D4F16" w:rsidRPr="00DF6F1C" w:rsidRDefault="008D4F16" w:rsidP="00092149">
      <w:pPr>
        <w:pStyle w:val="Heading4"/>
        <w:ind w:right="756"/>
        <w:jc w:val="both"/>
        <w:rPr>
          <w:rFonts w:ascii="Arial" w:hAnsi="Arial"/>
          <w:szCs w:val="24"/>
        </w:rPr>
      </w:pPr>
      <w:r w:rsidRPr="00E0471D">
        <w:rPr>
          <w:rFonts w:ascii="Arial" w:hAnsi="Arial"/>
          <w:szCs w:val="24"/>
        </w:rPr>
        <w:t>OFFICE CONDOMINIUM ASSOCIATION INSURANCE POLICY</w:t>
      </w:r>
    </w:p>
    <w:p w14:paraId="019C868F" w14:textId="77777777" w:rsidR="008D4F16" w:rsidRPr="008D4F16" w:rsidRDefault="008D4F16" w:rsidP="00092149">
      <w:pPr>
        <w:ind w:right="756"/>
        <w:jc w:val="both"/>
      </w:pPr>
    </w:p>
    <w:p w14:paraId="6CE2BDE4" w14:textId="77777777" w:rsidR="00CA5895" w:rsidRDefault="00CA5895" w:rsidP="00092149">
      <w:pPr>
        <w:widowControl w:val="0"/>
        <w:spacing w:line="192" w:lineRule="auto"/>
        <w:ind w:right="756"/>
        <w:jc w:val="both"/>
        <w:rPr>
          <w:rFonts w:ascii="Arial" w:hAnsi="Arial"/>
          <w:sz w:val="24"/>
        </w:rPr>
      </w:pPr>
    </w:p>
    <w:p w14:paraId="519BB888" w14:textId="77777777" w:rsidR="00CA5895" w:rsidRDefault="00CA5895" w:rsidP="00092149">
      <w:pPr>
        <w:pStyle w:val="BlockText"/>
        <w:ind w:left="720" w:right="756" w:hanging="540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bCs/>
          <w:sz w:val="24"/>
        </w:rPr>
        <w:t>A.</w:t>
      </w:r>
      <w:r>
        <w:rPr>
          <w:rFonts w:ascii="Arial" w:hAnsi="Arial"/>
          <w:b/>
          <w:bCs/>
          <w:sz w:val="24"/>
        </w:rPr>
        <w:tab/>
        <w:t>III. PROPERTY CAUSES OF LOSS, EXCLUSIONS AND LIMITATIONS SECTION</w:t>
      </w:r>
      <w:r w:rsidRPr="008B3434">
        <w:rPr>
          <w:rFonts w:ascii="Arial" w:hAnsi="Arial"/>
          <w:bCs/>
          <w:sz w:val="24"/>
        </w:rPr>
        <w:t>,</w:t>
      </w:r>
      <w:r>
        <w:rPr>
          <w:rFonts w:ascii="Arial" w:hAnsi="Arial"/>
          <w:b/>
          <w:bCs/>
          <w:sz w:val="24"/>
        </w:rPr>
        <w:t xml:space="preserve"> </w:t>
      </w:r>
      <w:r w:rsidR="00A21C01">
        <w:rPr>
          <w:rFonts w:ascii="Arial" w:hAnsi="Arial"/>
          <w:b/>
          <w:bCs/>
          <w:sz w:val="24"/>
        </w:rPr>
        <w:br/>
      </w:r>
      <w:r>
        <w:rPr>
          <w:rFonts w:ascii="Arial" w:hAnsi="Arial"/>
          <w:b/>
          <w:bCs/>
          <w:sz w:val="24"/>
        </w:rPr>
        <w:t>B. EXCLUSIONS</w:t>
      </w:r>
      <w:r w:rsidRPr="008B3434">
        <w:rPr>
          <w:rFonts w:ascii="Arial" w:hAnsi="Arial"/>
          <w:bCs/>
          <w:sz w:val="24"/>
        </w:rPr>
        <w:t>,</w:t>
      </w:r>
      <w:r>
        <w:rPr>
          <w:rFonts w:ascii="Arial" w:hAnsi="Arial"/>
          <w:b/>
          <w:bCs/>
          <w:sz w:val="24"/>
        </w:rPr>
        <w:t xml:space="preserve"> 1.</w:t>
      </w:r>
      <w:r w:rsidR="008B3434">
        <w:rPr>
          <w:rFonts w:ascii="Arial" w:hAnsi="Arial"/>
          <w:b/>
          <w:bCs/>
          <w:sz w:val="24"/>
        </w:rPr>
        <w:t xml:space="preserve"> </w:t>
      </w:r>
      <w:r w:rsidR="008B3434">
        <w:rPr>
          <w:rFonts w:ascii="Arial" w:hAnsi="Arial"/>
          <w:bCs/>
          <w:sz w:val="24"/>
        </w:rPr>
        <w:t>is amended by the addition of the following:</w:t>
      </w:r>
      <w:r>
        <w:rPr>
          <w:rFonts w:ascii="Arial" w:hAnsi="Arial"/>
          <w:b/>
          <w:bCs/>
          <w:sz w:val="24"/>
        </w:rPr>
        <w:t xml:space="preserve"> </w:t>
      </w:r>
    </w:p>
    <w:p w14:paraId="5E032394" w14:textId="77777777" w:rsidR="00CA5895" w:rsidRDefault="00CA5895" w:rsidP="00092149">
      <w:pPr>
        <w:pStyle w:val="BlockText"/>
        <w:ind w:left="0" w:right="756"/>
        <w:jc w:val="both"/>
        <w:rPr>
          <w:rFonts w:ascii="Arial" w:hAnsi="Arial"/>
          <w:sz w:val="24"/>
        </w:rPr>
      </w:pPr>
    </w:p>
    <w:p w14:paraId="3978CD5E" w14:textId="77777777" w:rsidR="00CA5895" w:rsidRDefault="00CA5895" w:rsidP="00092149">
      <w:pPr>
        <w:pStyle w:val="BlockText"/>
        <w:ind w:left="720" w:right="756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WIND OR HAIL</w:t>
      </w:r>
    </w:p>
    <w:p w14:paraId="6A6B5880" w14:textId="77777777" w:rsidR="00CA5895" w:rsidRPr="00A206AA" w:rsidRDefault="00CA5895" w:rsidP="00092149">
      <w:pPr>
        <w:pStyle w:val="BlockText"/>
        <w:tabs>
          <w:tab w:val="left" w:pos="1170"/>
        </w:tabs>
        <w:spacing w:before="120"/>
        <w:ind w:left="720" w:right="756"/>
        <w:jc w:val="both"/>
        <w:rPr>
          <w:rFonts w:ascii="Arial" w:hAnsi="Arial"/>
          <w:sz w:val="24"/>
        </w:rPr>
      </w:pPr>
      <w:r w:rsidRPr="00092149">
        <w:rPr>
          <w:rFonts w:ascii="Arial" w:hAnsi="Arial"/>
          <w:b/>
          <w:bCs/>
          <w:sz w:val="24"/>
        </w:rPr>
        <w:t>1.</w:t>
      </w:r>
      <w:r w:rsidRPr="00A206AA">
        <w:rPr>
          <w:rFonts w:ascii="Arial" w:hAnsi="Arial"/>
          <w:sz w:val="24"/>
        </w:rPr>
        <w:tab/>
        <w:t>Caused directly or indirectly by wind or hail;</w:t>
      </w:r>
      <w:r w:rsidR="00C96B5E" w:rsidRPr="00A206AA">
        <w:rPr>
          <w:rFonts w:ascii="Arial" w:hAnsi="Arial"/>
          <w:sz w:val="24"/>
        </w:rPr>
        <w:t xml:space="preserve"> or</w:t>
      </w:r>
    </w:p>
    <w:p w14:paraId="332F2009" w14:textId="77777777" w:rsidR="00CA5895" w:rsidRPr="00A206AA" w:rsidRDefault="00CA5895" w:rsidP="00092149">
      <w:pPr>
        <w:pStyle w:val="BlockText"/>
        <w:spacing w:before="120"/>
        <w:ind w:left="1170" w:right="756" w:hanging="450"/>
        <w:jc w:val="both"/>
        <w:rPr>
          <w:rFonts w:ascii="Arial" w:hAnsi="Arial"/>
          <w:sz w:val="24"/>
        </w:rPr>
      </w:pPr>
      <w:r w:rsidRPr="00092149">
        <w:rPr>
          <w:rFonts w:ascii="Arial" w:hAnsi="Arial"/>
          <w:b/>
          <w:bCs/>
          <w:sz w:val="24"/>
        </w:rPr>
        <w:t>2.</w:t>
      </w:r>
      <w:r w:rsidRPr="00A206AA">
        <w:rPr>
          <w:rFonts w:ascii="Arial" w:hAnsi="Arial"/>
          <w:sz w:val="24"/>
        </w:rPr>
        <w:tab/>
        <w:t xml:space="preserve">Caused by rain, snow, water, </w:t>
      </w:r>
      <w:proofErr w:type="gramStart"/>
      <w:r w:rsidRPr="00A206AA">
        <w:rPr>
          <w:rFonts w:ascii="Arial" w:hAnsi="Arial"/>
          <w:sz w:val="24"/>
        </w:rPr>
        <w:t>sand</w:t>
      </w:r>
      <w:proofErr w:type="gramEnd"/>
      <w:r w:rsidRPr="00A206AA">
        <w:rPr>
          <w:rFonts w:ascii="Arial" w:hAnsi="Arial"/>
          <w:sz w:val="24"/>
        </w:rPr>
        <w:t xml:space="preserve"> or dust, whether driven by wind or not, if that loss or damage would not have occurred but for the wind or hail.</w:t>
      </w:r>
    </w:p>
    <w:p w14:paraId="31ECC493" w14:textId="77777777" w:rsidR="00CA5895" w:rsidRPr="00A206AA" w:rsidRDefault="00CA5895" w:rsidP="00092149">
      <w:pPr>
        <w:pStyle w:val="BlockText"/>
        <w:spacing w:before="120"/>
        <w:ind w:left="720" w:right="756"/>
        <w:jc w:val="both"/>
        <w:rPr>
          <w:rFonts w:ascii="Arial" w:hAnsi="Arial"/>
          <w:sz w:val="24"/>
        </w:rPr>
      </w:pPr>
      <w:r w:rsidRPr="00A206AA">
        <w:rPr>
          <w:rFonts w:ascii="Arial" w:hAnsi="Arial"/>
          <w:sz w:val="24"/>
        </w:rPr>
        <w:t>But if wind or hail results in a cause of loss other than rain, snow, sand</w:t>
      </w:r>
      <w:r w:rsidR="008B3434" w:rsidRPr="00A206AA">
        <w:rPr>
          <w:rFonts w:ascii="Arial" w:hAnsi="Arial"/>
          <w:sz w:val="24"/>
        </w:rPr>
        <w:t>,</w:t>
      </w:r>
      <w:r w:rsidRPr="00A206AA">
        <w:rPr>
          <w:rFonts w:ascii="Arial" w:hAnsi="Arial"/>
          <w:sz w:val="24"/>
        </w:rPr>
        <w:t xml:space="preserve"> or dust, and that resulting cause of loss is a COVERED CAUSE OF LOSS, we will pay for the loss or damage caused by such COVERED CAUSE OF LOSS.</w:t>
      </w:r>
    </w:p>
    <w:p w14:paraId="633E03EE" w14:textId="77777777" w:rsidR="00CA5895" w:rsidRPr="00A206AA" w:rsidRDefault="00CA5895" w:rsidP="00092149">
      <w:pPr>
        <w:pStyle w:val="BlockText"/>
        <w:ind w:left="0" w:right="756"/>
        <w:jc w:val="both"/>
        <w:rPr>
          <w:rFonts w:ascii="Arial" w:hAnsi="Arial"/>
          <w:sz w:val="24"/>
        </w:rPr>
      </w:pPr>
    </w:p>
    <w:p w14:paraId="5D29BB11" w14:textId="77777777" w:rsidR="00CA5895" w:rsidRPr="00A206AA" w:rsidRDefault="00CA5895" w:rsidP="00092149">
      <w:pPr>
        <w:pStyle w:val="BlockText"/>
        <w:ind w:left="720" w:right="756" w:hanging="540"/>
        <w:jc w:val="both"/>
        <w:rPr>
          <w:rFonts w:ascii="Arial" w:hAnsi="Arial"/>
          <w:b/>
          <w:bCs/>
          <w:sz w:val="24"/>
        </w:rPr>
      </w:pPr>
      <w:r w:rsidRPr="00A206AA">
        <w:rPr>
          <w:rFonts w:ascii="Arial" w:hAnsi="Arial"/>
          <w:b/>
          <w:bCs/>
          <w:sz w:val="24"/>
        </w:rPr>
        <w:t>B.</w:t>
      </w:r>
      <w:r w:rsidRPr="00A206AA">
        <w:rPr>
          <w:rFonts w:ascii="Arial" w:hAnsi="Arial"/>
          <w:b/>
          <w:bCs/>
          <w:sz w:val="24"/>
        </w:rPr>
        <w:tab/>
        <w:t>IV.</w:t>
      </w:r>
      <w:r w:rsidR="006C7D21">
        <w:rPr>
          <w:rFonts w:ascii="Arial" w:hAnsi="Arial"/>
          <w:b/>
          <w:bCs/>
          <w:sz w:val="24"/>
        </w:rPr>
        <w:t xml:space="preserve"> </w:t>
      </w:r>
      <w:r w:rsidR="000827D6" w:rsidRPr="00A206AA">
        <w:rPr>
          <w:rFonts w:ascii="Arial" w:hAnsi="Arial"/>
          <w:b/>
          <w:bCs/>
          <w:sz w:val="24"/>
        </w:rPr>
        <w:t xml:space="preserve">PROPERTY ADDITIONAL COVERED CAUSES OF LOSS SECTION, </w:t>
      </w:r>
      <w:r w:rsidRPr="00A206AA">
        <w:rPr>
          <w:rFonts w:ascii="Arial" w:hAnsi="Arial"/>
          <w:b/>
          <w:bCs/>
          <w:sz w:val="24"/>
        </w:rPr>
        <w:t>A. “COLLAPSE” COVERAGE</w:t>
      </w:r>
      <w:r w:rsidR="00630EFB" w:rsidRPr="00A206AA">
        <w:rPr>
          <w:rFonts w:ascii="Arial" w:hAnsi="Arial"/>
          <w:b/>
          <w:bCs/>
          <w:sz w:val="24"/>
        </w:rPr>
        <w:t xml:space="preserve"> </w:t>
      </w:r>
      <w:r w:rsidR="00630EFB" w:rsidRPr="00A206AA">
        <w:rPr>
          <w:rFonts w:ascii="Arial" w:hAnsi="Arial"/>
          <w:bCs/>
          <w:sz w:val="24"/>
        </w:rPr>
        <w:t>is amended by the addition of the following:</w:t>
      </w:r>
    </w:p>
    <w:p w14:paraId="24FA73D0" w14:textId="77777777" w:rsidR="00CA5895" w:rsidRPr="00A206AA" w:rsidRDefault="00CA5895" w:rsidP="00092149">
      <w:pPr>
        <w:pStyle w:val="BlockText"/>
        <w:spacing w:before="120"/>
        <w:ind w:left="720" w:right="756" w:hanging="720"/>
        <w:jc w:val="both"/>
        <w:rPr>
          <w:rFonts w:ascii="Arial" w:hAnsi="Arial"/>
          <w:sz w:val="24"/>
        </w:rPr>
      </w:pPr>
      <w:r w:rsidRPr="00A206AA">
        <w:rPr>
          <w:rFonts w:ascii="Arial" w:hAnsi="Arial"/>
          <w:sz w:val="24"/>
        </w:rPr>
        <w:tab/>
      </w:r>
      <w:r w:rsidR="00630EFB" w:rsidRPr="00A206AA">
        <w:rPr>
          <w:rFonts w:ascii="Arial" w:hAnsi="Arial"/>
          <w:sz w:val="24"/>
        </w:rPr>
        <w:t xml:space="preserve">For the purposes of this coverage only, </w:t>
      </w:r>
      <w:r w:rsidRPr="00A206AA">
        <w:rPr>
          <w:rFonts w:ascii="Arial" w:hAnsi="Arial"/>
          <w:b/>
          <w:bCs/>
          <w:sz w:val="24"/>
        </w:rPr>
        <w:t>“</w:t>
      </w:r>
      <w:r w:rsidR="003240C2">
        <w:rPr>
          <w:rFonts w:ascii="Arial" w:hAnsi="Arial"/>
          <w:b/>
          <w:bCs/>
          <w:sz w:val="24"/>
        </w:rPr>
        <w:t>S</w:t>
      </w:r>
      <w:r w:rsidRPr="00A206AA">
        <w:rPr>
          <w:rFonts w:ascii="Arial" w:hAnsi="Arial"/>
          <w:b/>
          <w:bCs/>
          <w:sz w:val="24"/>
        </w:rPr>
        <w:t xml:space="preserve">pecified </w:t>
      </w:r>
      <w:r w:rsidR="00F0263C">
        <w:rPr>
          <w:rFonts w:ascii="Arial" w:hAnsi="Arial"/>
          <w:b/>
          <w:bCs/>
          <w:sz w:val="24"/>
        </w:rPr>
        <w:t>c</w:t>
      </w:r>
      <w:r w:rsidRPr="00A206AA">
        <w:rPr>
          <w:rFonts w:ascii="Arial" w:hAnsi="Arial"/>
          <w:b/>
          <w:bCs/>
          <w:sz w:val="24"/>
        </w:rPr>
        <w:t xml:space="preserve">auses of </w:t>
      </w:r>
      <w:r w:rsidR="00F0263C">
        <w:rPr>
          <w:rFonts w:ascii="Arial" w:hAnsi="Arial"/>
          <w:b/>
          <w:bCs/>
          <w:sz w:val="24"/>
        </w:rPr>
        <w:t>l</w:t>
      </w:r>
      <w:r w:rsidRPr="00A206AA">
        <w:rPr>
          <w:rFonts w:ascii="Arial" w:hAnsi="Arial"/>
          <w:b/>
          <w:bCs/>
          <w:sz w:val="24"/>
        </w:rPr>
        <w:t xml:space="preserve">oss” </w:t>
      </w:r>
      <w:r w:rsidRPr="00A206AA">
        <w:rPr>
          <w:rFonts w:ascii="Arial" w:hAnsi="Arial"/>
          <w:sz w:val="24"/>
        </w:rPr>
        <w:t>(PROPERTY)</w:t>
      </w:r>
      <w:r w:rsidR="00630EFB" w:rsidRPr="00A206AA">
        <w:rPr>
          <w:rFonts w:ascii="Arial" w:hAnsi="Arial"/>
          <w:sz w:val="24"/>
        </w:rPr>
        <w:t xml:space="preserve"> shall</w:t>
      </w:r>
      <w:r w:rsidRPr="00A206AA">
        <w:rPr>
          <w:rFonts w:ascii="Arial" w:hAnsi="Arial"/>
          <w:sz w:val="24"/>
        </w:rPr>
        <w:t xml:space="preserve"> mean the following: </w:t>
      </w:r>
      <w:r w:rsidR="009B0EEA" w:rsidRPr="00A206AA">
        <w:rPr>
          <w:rFonts w:ascii="Arial" w:hAnsi="Arial"/>
          <w:sz w:val="24"/>
        </w:rPr>
        <w:t>f</w:t>
      </w:r>
      <w:r w:rsidRPr="00A206AA">
        <w:rPr>
          <w:rFonts w:ascii="Arial" w:hAnsi="Arial"/>
          <w:sz w:val="24"/>
        </w:rPr>
        <w:t>ire; lightning; explosion; smoke; aircraft or vehicles; riot or civil commotion; vandalism; leakage from fire extinguishing equipment; “sinkhole collapse”; “volcanic action”; falling objects; weight of snow, ice, sleet; “water damage”</w:t>
      </w:r>
      <w:r w:rsidR="00C67E1C" w:rsidRPr="00A206AA">
        <w:rPr>
          <w:rFonts w:ascii="Arial" w:hAnsi="Arial"/>
          <w:sz w:val="24"/>
        </w:rPr>
        <w:t>.</w:t>
      </w:r>
    </w:p>
    <w:p w14:paraId="3739B6F9" w14:textId="77777777" w:rsidR="000827D6" w:rsidRPr="00A206AA" w:rsidRDefault="000827D6" w:rsidP="00092149">
      <w:pPr>
        <w:pStyle w:val="BlockText"/>
        <w:ind w:left="720" w:right="756" w:hanging="720"/>
        <w:jc w:val="both"/>
        <w:rPr>
          <w:rFonts w:ascii="Arial" w:hAnsi="Arial"/>
          <w:sz w:val="24"/>
        </w:rPr>
      </w:pPr>
    </w:p>
    <w:p w14:paraId="3C2D4214" w14:textId="77777777" w:rsidR="000827D6" w:rsidRPr="00A206AA" w:rsidRDefault="009B0EEA" w:rsidP="00092149">
      <w:pPr>
        <w:pStyle w:val="BlockText"/>
        <w:ind w:left="720" w:right="756" w:hanging="540"/>
        <w:jc w:val="both"/>
        <w:rPr>
          <w:rFonts w:ascii="Arial" w:hAnsi="Arial" w:cs="Arial"/>
          <w:sz w:val="24"/>
          <w:szCs w:val="24"/>
        </w:rPr>
      </w:pPr>
      <w:r w:rsidRPr="00A206AA">
        <w:rPr>
          <w:rFonts w:ascii="Arial" w:hAnsi="Arial" w:cs="Arial"/>
          <w:b/>
          <w:sz w:val="24"/>
          <w:szCs w:val="24"/>
        </w:rPr>
        <w:t>C.</w:t>
      </w:r>
      <w:r w:rsidRPr="00A206AA">
        <w:rPr>
          <w:rFonts w:ascii="Arial" w:hAnsi="Arial" w:cs="Arial"/>
          <w:sz w:val="24"/>
          <w:szCs w:val="24"/>
        </w:rPr>
        <w:tab/>
      </w:r>
      <w:r w:rsidR="000827D6" w:rsidRPr="00A206AA">
        <w:rPr>
          <w:rFonts w:ascii="Arial" w:hAnsi="Arial" w:cs="Arial"/>
          <w:sz w:val="24"/>
          <w:szCs w:val="24"/>
        </w:rPr>
        <w:t>The terms of this Wind or Hail Exclusion or the inapplicability of this exclusion to a particular loss, do not serve to create coverage for any loss that would otherwise be excluded under this policy.</w:t>
      </w:r>
    </w:p>
    <w:p w14:paraId="2F4CC804" w14:textId="77777777" w:rsidR="00CA5895" w:rsidRPr="00A206AA" w:rsidRDefault="00CA5895">
      <w:pPr>
        <w:pStyle w:val="BlockText"/>
        <w:ind w:left="0"/>
        <w:rPr>
          <w:rFonts w:ascii="Arial" w:hAnsi="Arial"/>
          <w:szCs w:val="22"/>
        </w:rPr>
      </w:pPr>
    </w:p>
    <w:p w14:paraId="2FA2179F" w14:textId="77777777" w:rsidR="00CA5895" w:rsidRPr="00A206AA" w:rsidRDefault="00CA5895">
      <w:pPr>
        <w:pStyle w:val="BlockText"/>
        <w:ind w:left="0"/>
        <w:rPr>
          <w:rFonts w:ascii="Arial" w:hAnsi="Arial"/>
          <w:sz w:val="24"/>
        </w:rPr>
      </w:pPr>
    </w:p>
    <w:p w14:paraId="78710440" w14:textId="77777777" w:rsidR="00664D11" w:rsidRDefault="00664D11" w:rsidP="00A206AA">
      <w:pPr>
        <w:pStyle w:val="BlockText"/>
        <w:ind w:left="180"/>
        <w:rPr>
          <w:rFonts w:ascii="Arial" w:hAnsi="Arial"/>
          <w:sz w:val="24"/>
        </w:rPr>
      </w:pPr>
      <w:r w:rsidRPr="00A206AA">
        <w:rPr>
          <w:rFonts w:ascii="Arial" w:hAnsi="Arial"/>
          <w:sz w:val="24"/>
        </w:rPr>
        <w:t xml:space="preserve">All other terms and conditions of this </w:t>
      </w:r>
      <w:r w:rsidR="003320DA">
        <w:rPr>
          <w:rFonts w:ascii="Arial" w:hAnsi="Arial"/>
          <w:sz w:val="24"/>
        </w:rPr>
        <w:t>P</w:t>
      </w:r>
      <w:r w:rsidRPr="00A206AA">
        <w:rPr>
          <w:rFonts w:ascii="Arial" w:hAnsi="Arial"/>
          <w:sz w:val="24"/>
        </w:rPr>
        <w:t>olicy remain unchanged.</w:t>
      </w:r>
    </w:p>
    <w:p w14:paraId="55D7721A" w14:textId="77777777" w:rsidR="00092149" w:rsidRDefault="00092149" w:rsidP="00092149">
      <w:pPr>
        <w:spacing w:after="80"/>
        <w:ind w:left="270" w:right="-58"/>
        <w:rPr>
          <w:rFonts w:ascii="Arial" w:hAnsi="Arial"/>
          <w:sz w:val="24"/>
        </w:rPr>
      </w:pPr>
    </w:p>
    <w:p w14:paraId="45413952" w14:textId="77777777" w:rsidR="00092149" w:rsidRDefault="00092149" w:rsidP="00092149">
      <w:pPr>
        <w:spacing w:after="80"/>
        <w:ind w:left="270" w:right="-58"/>
        <w:rPr>
          <w:rFonts w:ascii="Arial" w:hAnsi="Arial"/>
          <w:sz w:val="24"/>
        </w:rPr>
      </w:pPr>
    </w:p>
    <w:p w14:paraId="7240CB83" w14:textId="77777777" w:rsidR="00092149" w:rsidRDefault="00092149" w:rsidP="00092149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3ACC60CB" w14:textId="77777777" w:rsidR="00092149" w:rsidRPr="001D11E8" w:rsidRDefault="00092149" w:rsidP="00092149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4DAA1D7E" w14:textId="77777777" w:rsidR="00092149" w:rsidRPr="00F269AD" w:rsidRDefault="00092149" w:rsidP="00092149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52BAF6A4" w14:textId="77777777" w:rsidR="00092149" w:rsidRPr="00664D11" w:rsidRDefault="00092149" w:rsidP="00A206AA">
      <w:pPr>
        <w:pStyle w:val="BlockText"/>
        <w:ind w:left="180"/>
        <w:rPr>
          <w:rFonts w:ascii="Arial" w:hAnsi="Arial"/>
          <w:sz w:val="24"/>
        </w:rPr>
      </w:pPr>
    </w:p>
    <w:sectPr w:rsidR="00092149" w:rsidRPr="00664D11">
      <w:footerReference w:type="default" r:id="rId7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2DB00" w14:textId="77777777" w:rsidR="00710AA3" w:rsidRDefault="00710AA3">
      <w:r>
        <w:separator/>
      </w:r>
    </w:p>
  </w:endnote>
  <w:endnote w:type="continuationSeparator" w:id="0">
    <w:p w14:paraId="12503A94" w14:textId="77777777" w:rsidR="00710AA3" w:rsidRDefault="0071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0E31" w14:textId="24DA0727" w:rsidR="00630EFB" w:rsidRDefault="00630EFB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092149">
      <w:rPr>
        <w:rFonts w:ascii="Arial" w:hAnsi="Arial"/>
        <w:sz w:val="18"/>
      </w:rPr>
      <w:t>.</w:t>
    </w:r>
  </w:p>
  <w:p w14:paraId="614425D8" w14:textId="7329C791" w:rsidR="00630EFB" w:rsidRDefault="006C7D21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 xml:space="preserve">CAU </w:t>
    </w:r>
    <w:r w:rsidR="00092149" w:rsidRPr="00092149">
      <w:rPr>
        <w:rFonts w:ascii="Arial" w:hAnsi="Arial"/>
        <w:sz w:val="16"/>
      </w:rPr>
      <w:t>148312</w:t>
    </w:r>
    <w:r w:rsidR="00092149">
      <w:rPr>
        <w:rFonts w:ascii="Arial" w:hAnsi="Arial"/>
        <w:sz w:val="16"/>
      </w:rPr>
      <w:t xml:space="preserve"> (04/25)</w:t>
    </w:r>
    <w:r w:rsidR="00630EFB">
      <w:rPr>
        <w:rFonts w:ascii="Arial" w:hAnsi="Arial"/>
        <w:sz w:val="16"/>
      </w:rPr>
      <w:tab/>
    </w:r>
    <w:r w:rsidR="00092149">
      <w:rPr>
        <w:rFonts w:ascii="Arial" w:hAnsi="Arial"/>
        <w:sz w:val="16"/>
      </w:rPr>
      <w:tab/>
    </w:r>
    <w:r w:rsidR="00092149">
      <w:rPr>
        <w:rFonts w:ascii="Arial" w:hAnsi="Arial"/>
        <w:sz w:val="16"/>
      </w:rPr>
      <w:tab/>
    </w:r>
    <w:r w:rsidR="00092149">
      <w:rPr>
        <w:rFonts w:ascii="Arial" w:hAnsi="Arial"/>
        <w:sz w:val="16"/>
      </w:rPr>
      <w:tab/>
    </w:r>
    <w:r w:rsidR="00092149">
      <w:rPr>
        <w:rFonts w:ascii="Arial" w:hAnsi="Arial"/>
        <w:sz w:val="16"/>
      </w:rPr>
      <w:tab/>
    </w:r>
    <w:r w:rsidR="00092149">
      <w:rPr>
        <w:rFonts w:ascii="Arial" w:hAnsi="Arial"/>
        <w:sz w:val="16"/>
      </w:rPr>
      <w:tab/>
    </w:r>
    <w:r w:rsidR="00092149">
      <w:rPr>
        <w:rFonts w:ascii="Arial" w:hAnsi="Arial"/>
        <w:sz w:val="16"/>
      </w:rPr>
      <w:tab/>
    </w:r>
    <w:r w:rsidR="00092149">
      <w:rPr>
        <w:rFonts w:ascii="Arial" w:hAnsi="Arial"/>
        <w:sz w:val="16"/>
      </w:rPr>
      <w:tab/>
    </w:r>
    <w:r w:rsidR="007D0679">
      <w:rPr>
        <w:rFonts w:ascii="Arial" w:hAnsi="Arial"/>
        <w:sz w:val="16"/>
      </w:rPr>
      <w:t xml:space="preserve">Page </w:t>
    </w:r>
    <w:r w:rsidR="00630EFB" w:rsidRPr="00092149">
      <w:rPr>
        <w:rFonts w:ascii="Arial" w:hAnsi="Arial"/>
        <w:bCs/>
        <w:sz w:val="16"/>
        <w:szCs w:val="16"/>
      </w:rPr>
      <w:fldChar w:fldCharType="begin"/>
    </w:r>
    <w:r w:rsidR="00630EFB" w:rsidRPr="00092149">
      <w:rPr>
        <w:rFonts w:ascii="Arial" w:hAnsi="Arial"/>
        <w:bCs/>
        <w:sz w:val="16"/>
        <w:szCs w:val="16"/>
      </w:rPr>
      <w:instrText>PAGE</w:instrText>
    </w:r>
    <w:r w:rsidR="00630EFB" w:rsidRPr="00092149">
      <w:rPr>
        <w:rFonts w:ascii="Arial" w:hAnsi="Arial"/>
        <w:bCs/>
        <w:sz w:val="16"/>
        <w:szCs w:val="16"/>
      </w:rPr>
      <w:fldChar w:fldCharType="separate"/>
    </w:r>
    <w:r w:rsidR="00FB5FF2" w:rsidRPr="00092149">
      <w:rPr>
        <w:rFonts w:ascii="Arial" w:hAnsi="Arial"/>
        <w:bCs/>
        <w:noProof/>
        <w:sz w:val="16"/>
        <w:szCs w:val="16"/>
      </w:rPr>
      <w:t>1</w:t>
    </w:r>
    <w:r w:rsidR="00630EFB" w:rsidRPr="00092149">
      <w:rPr>
        <w:rFonts w:ascii="Arial" w:hAnsi="Arial"/>
        <w:bCs/>
        <w:sz w:val="16"/>
        <w:szCs w:val="16"/>
      </w:rPr>
      <w:fldChar w:fldCharType="end"/>
    </w:r>
    <w:r w:rsidR="00630EFB" w:rsidRPr="00092149">
      <w:rPr>
        <w:rFonts w:ascii="Arial" w:hAnsi="Arial"/>
        <w:bCs/>
        <w:sz w:val="16"/>
        <w:szCs w:val="16"/>
      </w:rPr>
      <w:t xml:space="preserve"> of 1</w:t>
    </w:r>
  </w:p>
  <w:p w14:paraId="0E6CCA94" w14:textId="77777777" w:rsidR="00630EFB" w:rsidRDefault="00630EFB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D151F" w14:textId="77777777" w:rsidR="00710AA3" w:rsidRDefault="00710AA3">
      <w:r>
        <w:separator/>
      </w:r>
    </w:p>
  </w:footnote>
  <w:footnote w:type="continuationSeparator" w:id="0">
    <w:p w14:paraId="0EBE8ADA" w14:textId="77777777" w:rsidR="00710AA3" w:rsidRDefault="00710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051227521">
    <w:abstractNumId w:val="10"/>
  </w:num>
  <w:num w:numId="2" w16cid:durableId="385689973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530795992">
    <w:abstractNumId w:val="15"/>
  </w:num>
  <w:num w:numId="4" w16cid:durableId="26411278">
    <w:abstractNumId w:val="12"/>
  </w:num>
  <w:num w:numId="5" w16cid:durableId="246309094">
    <w:abstractNumId w:val="9"/>
  </w:num>
  <w:num w:numId="6" w16cid:durableId="1105921871">
    <w:abstractNumId w:val="0"/>
  </w:num>
  <w:num w:numId="7" w16cid:durableId="379669268">
    <w:abstractNumId w:val="8"/>
  </w:num>
  <w:num w:numId="8" w16cid:durableId="1325623921">
    <w:abstractNumId w:val="18"/>
  </w:num>
  <w:num w:numId="9" w16cid:durableId="2008944774">
    <w:abstractNumId w:val="3"/>
  </w:num>
  <w:num w:numId="10" w16cid:durableId="544561301">
    <w:abstractNumId w:val="7"/>
  </w:num>
  <w:num w:numId="11" w16cid:durableId="631443048">
    <w:abstractNumId w:val="6"/>
  </w:num>
  <w:num w:numId="12" w16cid:durableId="2080865180">
    <w:abstractNumId w:val="13"/>
  </w:num>
  <w:num w:numId="13" w16cid:durableId="1315379046">
    <w:abstractNumId w:val="17"/>
  </w:num>
  <w:num w:numId="14" w16cid:durableId="1935623275">
    <w:abstractNumId w:val="20"/>
  </w:num>
  <w:num w:numId="15" w16cid:durableId="1898126363">
    <w:abstractNumId w:val="5"/>
  </w:num>
  <w:num w:numId="16" w16cid:durableId="1828747376">
    <w:abstractNumId w:val="19"/>
  </w:num>
  <w:num w:numId="17" w16cid:durableId="1898516069">
    <w:abstractNumId w:val="1"/>
  </w:num>
  <w:num w:numId="18" w16cid:durableId="1582980026">
    <w:abstractNumId w:val="2"/>
  </w:num>
  <w:num w:numId="19" w16cid:durableId="1247037879">
    <w:abstractNumId w:val="4"/>
  </w:num>
  <w:num w:numId="20" w16cid:durableId="1966421735">
    <w:abstractNumId w:val="16"/>
  </w:num>
  <w:num w:numId="21" w16cid:durableId="1538155546">
    <w:abstractNumId w:val="11"/>
  </w:num>
  <w:num w:numId="22" w16cid:durableId="20460550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6A"/>
    <w:rsid w:val="0003527E"/>
    <w:rsid w:val="000827D6"/>
    <w:rsid w:val="00092149"/>
    <w:rsid w:val="00154A3B"/>
    <w:rsid w:val="0022242A"/>
    <w:rsid w:val="00237BBC"/>
    <w:rsid w:val="003240C2"/>
    <w:rsid w:val="003320DA"/>
    <w:rsid w:val="00480A13"/>
    <w:rsid w:val="00526EFB"/>
    <w:rsid w:val="005B4F7F"/>
    <w:rsid w:val="005F06C7"/>
    <w:rsid w:val="0060786A"/>
    <w:rsid w:val="00630EFB"/>
    <w:rsid w:val="00664D11"/>
    <w:rsid w:val="006C7D21"/>
    <w:rsid w:val="00710AA3"/>
    <w:rsid w:val="007A7CB0"/>
    <w:rsid w:val="007B12C5"/>
    <w:rsid w:val="007D0679"/>
    <w:rsid w:val="007D7B3E"/>
    <w:rsid w:val="008B3434"/>
    <w:rsid w:val="008D4F16"/>
    <w:rsid w:val="008E0831"/>
    <w:rsid w:val="009811A7"/>
    <w:rsid w:val="009B0EEA"/>
    <w:rsid w:val="00A206AA"/>
    <w:rsid w:val="00A21C01"/>
    <w:rsid w:val="00B11DB9"/>
    <w:rsid w:val="00B822E1"/>
    <w:rsid w:val="00C30C1C"/>
    <w:rsid w:val="00C31F37"/>
    <w:rsid w:val="00C612D8"/>
    <w:rsid w:val="00C67E1C"/>
    <w:rsid w:val="00C8413A"/>
    <w:rsid w:val="00C96B5E"/>
    <w:rsid w:val="00CA5895"/>
    <w:rsid w:val="00CC55F1"/>
    <w:rsid w:val="00E465E2"/>
    <w:rsid w:val="00E5761D"/>
    <w:rsid w:val="00F0263C"/>
    <w:rsid w:val="00F7068C"/>
    <w:rsid w:val="00FB5FF2"/>
    <w:rsid w:val="00FD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81B8E6"/>
  <w15:chartTrackingRefBased/>
  <w15:docId w15:val="{51897D9F-66A6-471D-8514-B3CEE0F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8B3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B343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630E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0EFB"/>
  </w:style>
  <w:style w:type="character" w:customStyle="1" w:styleId="CommentTextChar">
    <w:name w:val="Comment Text Char"/>
    <w:basedOn w:val="DefaultParagraphFont"/>
    <w:link w:val="CommentText"/>
    <w:rsid w:val="00630EFB"/>
  </w:style>
  <w:style w:type="paragraph" w:styleId="CommentSubject">
    <w:name w:val="annotation subject"/>
    <w:basedOn w:val="CommentText"/>
    <w:next w:val="CommentText"/>
    <w:link w:val="CommentSubjectChar"/>
    <w:rsid w:val="00630EFB"/>
    <w:rPr>
      <w:b/>
      <w:bCs/>
    </w:rPr>
  </w:style>
  <w:style w:type="character" w:customStyle="1" w:styleId="CommentSubjectChar">
    <w:name w:val="Comment Subject Char"/>
    <w:link w:val="CommentSubject"/>
    <w:rsid w:val="00630E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3</cp:revision>
  <cp:lastPrinted>2001-07-05T19:47:00Z</cp:lastPrinted>
  <dcterms:created xsi:type="dcterms:W3CDTF">2024-10-31T18:57:00Z</dcterms:created>
  <dcterms:modified xsi:type="dcterms:W3CDTF">2024-10-31T18:58:00Z</dcterms:modified>
</cp:coreProperties>
</file>